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Roboto" w:hAnsi="Roboto"/>
          <w:color w:val="1B3A5C"/>
        </w:rPr>
        <w:t>Automated Test Results — PO Email Notification</w:t>
      </w:r>
    </w:p>
    <w:p>
      <w:pPr>
        <w:jc w:val="left"/>
      </w:pPr>
      <w:r>
        <w:rPr>
          <w:rFonts w:ascii="Roboto" w:hAnsi="Roboto"/>
          <w:color w:val="757575"/>
          <w:sz w:val="20"/>
        </w:rPr>
        <w:t>Generated: 2026-03-20 06:39:18 MST</w:t>
      </w:r>
    </w:p>
    <w:p>
      <w:pPr>
        <w:pStyle w:val="Heading2"/>
      </w:pPr>
      <w:r>
        <w:t>Summary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Total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Passed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Failed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Skipped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Errors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23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23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0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FF8F00"/>
                <w:sz w:val="18"/>
              </w:rPr>
              <w:t>0</w:t>
            </w:r>
          </w:p>
        </w:tc>
        <w:tc>
          <w:tcPr>
            <w:tcW w:type="dxa" w:w="2736"/>
          </w:tcPr>
          <w:p>
            <w:r/>
            <w:r>
              <w:rPr>
                <w:rFonts w:ascii="Roboto" w:hAnsi="Roboto"/>
                <w:b/>
                <w:color w:val="C62828"/>
                <w:sz w:val="18"/>
              </w:rPr>
              <w:t>0</w:t>
            </w:r>
          </w:p>
        </w:tc>
      </w:tr>
    </w:tbl>
    <w:p/>
    <w:p>
      <w:pPr>
        <w:pStyle w:val="Heading2"/>
      </w:pPr>
      <w:r>
        <w:t>Test Case Results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TC ID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Status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Test Name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1B3A5C"/>
                <w:sz w:val="18"/>
              </w:rPr>
              <w:t>Duration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test_arrived_subscriber_documented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test_arrived_subscriber_documented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test_create_and_delete_po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test_create_and_delete_po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test_create_po_with_line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test_create_po_with_line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test_email_enqueue_not_send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test_email_enqueue_not_send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test_email_scenario_configured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test_email_scenario_configured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test_extension_installed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test_extension_installed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test_extension_telemetry_flowing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test_extension_telemetry_flowing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test_extension_version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test_extension_version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test_id_range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test_id_range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test_isolated_storage_pattern_in_setup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test_isolated_storage_pattern_in_setup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test_no_commit_in_page_trigger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test_no_commit_in_page_trigger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test_no_email_send_errors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test_no_email_send_errors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test_no_hand_rolled_replace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test_no_hand_rolled_replace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test_no_hardcoded_secrets_in_source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test_no_hardcoded_secrets_in_source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test_no_implicit_with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test_no_implicit_with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test_permission_set_includes_setup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test_permission_set_includes_setup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test_recipient_list_filters_empty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test_recipient_list_filters_empty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test_release_po_triggers_subscriber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test_release_po_triggers_subscriber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test_release_po_with_recipient_enqueues_email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test_release_po_with_recipient_enqueues_email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test_resource_exposure_policy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test_resource_exposure_policy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test_telemetry_configured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test_telemetry_configured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test_temp_table_is_temporary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test_temp_table_is_temporary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  <w:tr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sz w:val="18"/>
              </w:rPr>
              <w:t>test_version_bumped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b/>
                <w:color w:val="2E7D32"/>
                <w:sz w:val="18"/>
              </w:rPr>
              <w:t>PASS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test_version_bumped</w:t>
            </w:r>
          </w:p>
        </w:tc>
        <w:tc>
          <w:tcPr>
            <w:tcW w:type="dxa" w:w="3420"/>
          </w:tcPr>
          <w:p>
            <w:r/>
            <w:r>
              <w:rPr>
                <w:rFonts w:ascii="Roboto" w:hAnsi="Roboto"/>
                <w:sz w:val="18"/>
              </w:rPr>
              <w:t>0.0s</w:t>
            </w:r>
          </w:p>
        </w:tc>
      </w:tr>
    </w:tbl>
    <w:sectPr w:rsidR="00FC693F" w:rsidRPr="0006063C" w:rsidSect="00034616">
      <w:pgSz w:w="15840" w:h="122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